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571" w:rsidRDefault="008913E1">
      <w:pPr>
        <w:widowControl w:val="0"/>
        <w:pBdr>
          <w:top w:val="nil"/>
          <w:left w:val="nil"/>
          <w:bottom w:val="nil"/>
          <w:right w:val="nil"/>
          <w:between w:val="nil"/>
        </w:pBdr>
        <w:spacing w:line="199" w:lineRule="auto"/>
        <w:rPr>
          <w:color w:val="000000"/>
        </w:rPr>
      </w:pPr>
      <w:r>
        <w:rPr>
          <w:noProof/>
          <w:color w:val="000000"/>
        </w:rPr>
        <w:drawing>
          <wp:inline distT="19050" distB="19050" distL="19050" distR="19050">
            <wp:extent cx="1960626" cy="248412"/>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1960626" cy="248412"/>
                    </a:xfrm>
                    <a:prstGeom prst="rect">
                      <a:avLst/>
                    </a:prstGeom>
                    <a:ln/>
                  </pic:spPr>
                </pic:pic>
              </a:graphicData>
            </a:graphic>
          </wp:inline>
        </w:drawing>
      </w:r>
      <w:r>
        <w:rPr>
          <w:noProof/>
          <w:color w:val="000000"/>
        </w:rPr>
        <w:drawing>
          <wp:inline distT="19050" distB="19050" distL="19050" distR="19050">
            <wp:extent cx="703262" cy="158496"/>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703262" cy="158496"/>
                    </a:xfrm>
                    <a:prstGeom prst="rect">
                      <a:avLst/>
                    </a:prstGeom>
                    <a:ln/>
                  </pic:spPr>
                </pic:pic>
              </a:graphicData>
            </a:graphic>
          </wp:inline>
        </w:drawing>
      </w:r>
      <w:r>
        <w:rPr>
          <w:noProof/>
          <w:color w:val="000000"/>
        </w:rPr>
        <w:drawing>
          <wp:inline distT="19050" distB="19050" distL="19050" distR="19050">
            <wp:extent cx="210312" cy="158496"/>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210312" cy="158496"/>
                    </a:xfrm>
                    <a:prstGeom prst="rect">
                      <a:avLst/>
                    </a:prstGeom>
                    <a:ln/>
                  </pic:spPr>
                </pic:pic>
              </a:graphicData>
            </a:graphic>
          </wp:inline>
        </w:drawing>
      </w:r>
      <w:r>
        <w:rPr>
          <w:noProof/>
          <w:color w:val="000000"/>
        </w:rPr>
        <w:drawing>
          <wp:inline distT="19050" distB="19050" distL="19050" distR="19050">
            <wp:extent cx="1530731" cy="15849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30731" cy="158496"/>
                    </a:xfrm>
                    <a:prstGeom prst="rect">
                      <a:avLst/>
                    </a:prstGeom>
                    <a:ln/>
                  </pic:spPr>
                </pic:pic>
              </a:graphicData>
            </a:graphic>
          </wp:inline>
        </w:drawing>
      </w:r>
      <w:r>
        <w:rPr>
          <w:noProof/>
          <w:color w:val="000000"/>
        </w:rPr>
        <w:drawing>
          <wp:inline distT="19050" distB="19050" distL="19050" distR="19050">
            <wp:extent cx="140208" cy="15849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0208" cy="158496"/>
                    </a:xfrm>
                    <a:prstGeom prst="rect">
                      <a:avLst/>
                    </a:prstGeom>
                    <a:ln/>
                  </pic:spPr>
                </pic:pic>
              </a:graphicData>
            </a:graphic>
          </wp:inline>
        </w:drawing>
      </w:r>
      <w:r>
        <w:rPr>
          <w:noProof/>
          <w:color w:val="000000"/>
        </w:rPr>
        <w:drawing>
          <wp:inline distT="19050" distB="19050" distL="19050" distR="19050">
            <wp:extent cx="819302" cy="158496"/>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19302" cy="158496"/>
                    </a:xfrm>
                    <a:prstGeom prst="rect">
                      <a:avLst/>
                    </a:prstGeom>
                    <a:ln/>
                  </pic:spPr>
                </pic:pic>
              </a:graphicData>
            </a:graphic>
          </wp:inline>
        </w:drawing>
      </w:r>
      <w:r>
        <w:rPr>
          <w:noProof/>
          <w:color w:val="000000"/>
        </w:rPr>
        <w:drawing>
          <wp:inline distT="19050" distB="19050" distL="19050" distR="19050">
            <wp:extent cx="134112" cy="15849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4112" cy="158496"/>
                    </a:xfrm>
                    <a:prstGeom prst="rect">
                      <a:avLst/>
                    </a:prstGeom>
                    <a:ln/>
                  </pic:spPr>
                </pic:pic>
              </a:graphicData>
            </a:graphic>
          </wp:inline>
        </w:drawing>
      </w:r>
      <w:r>
        <w:rPr>
          <w:noProof/>
          <w:color w:val="000000"/>
        </w:rPr>
        <w:drawing>
          <wp:inline distT="19050" distB="19050" distL="19050" distR="19050">
            <wp:extent cx="769366" cy="15849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69366" cy="158496"/>
                    </a:xfrm>
                    <a:prstGeom prst="rect">
                      <a:avLst/>
                    </a:prstGeom>
                    <a:ln/>
                  </pic:spPr>
                </pic:pic>
              </a:graphicData>
            </a:graphic>
          </wp:inline>
        </w:drawing>
      </w:r>
      <w:r>
        <w:rPr>
          <w:noProof/>
          <w:color w:val="000000"/>
        </w:rPr>
        <w:drawing>
          <wp:inline distT="19050" distB="19050" distL="19050" distR="19050">
            <wp:extent cx="604520" cy="158496"/>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04520" cy="158496"/>
                    </a:xfrm>
                    <a:prstGeom prst="rect">
                      <a:avLst/>
                    </a:prstGeom>
                    <a:ln/>
                  </pic:spPr>
                </pic:pic>
              </a:graphicData>
            </a:graphic>
          </wp:inline>
        </w:drawing>
      </w:r>
    </w:p>
    <w:p w14:paraId="00000002" w14:textId="77777777" w:rsidR="007C1571" w:rsidRDefault="008913E1">
      <w:pPr>
        <w:widowControl w:val="0"/>
        <w:pBdr>
          <w:top w:val="nil"/>
          <w:left w:val="nil"/>
          <w:bottom w:val="nil"/>
          <w:right w:val="nil"/>
          <w:between w:val="nil"/>
        </w:pBdr>
        <w:spacing w:before="1152"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Organizational Summary:</w:t>
      </w:r>
      <w:r>
        <w:rPr>
          <w:rFonts w:ascii="Calibri" w:eastAsia="Calibri" w:hAnsi="Calibri" w:cs="Calibri"/>
          <w:b/>
          <w:color w:val="000000"/>
          <w:sz w:val="24"/>
          <w:szCs w:val="24"/>
        </w:rPr>
        <w:t xml:space="preserve"> </w:t>
      </w:r>
    </w:p>
    <w:p w14:paraId="00000003" w14:textId="77777777" w:rsidR="007C1571" w:rsidRDefault="008913E1">
      <w:pPr>
        <w:widowControl w:val="0"/>
        <w:pBdr>
          <w:top w:val="nil"/>
          <w:left w:val="nil"/>
          <w:bottom w:val="nil"/>
          <w:right w:val="nil"/>
          <w:between w:val="nil"/>
        </w:pBdr>
        <w:spacing w:before="1368" w:line="242" w:lineRule="auto"/>
        <w:rPr>
          <w:rFonts w:ascii="Calibri" w:eastAsia="Calibri" w:hAnsi="Calibri" w:cs="Calibri"/>
          <w:color w:val="000000"/>
          <w:sz w:val="28"/>
          <w:szCs w:val="28"/>
        </w:rPr>
        <w:sectPr w:rsidR="007C1571">
          <w:pgSz w:w="12240" w:h="15840"/>
          <w:pgMar w:top="537" w:right="5082" w:bottom="986" w:left="811" w:header="0" w:footer="720" w:gutter="0"/>
          <w:pgNumType w:start="1"/>
          <w:cols w:num="2" w:space="720" w:equalWidth="0">
            <w:col w:w="3180" w:space="0"/>
            <w:col w:w="3180" w:space="0"/>
          </w:cols>
        </w:sectPr>
      </w:pPr>
      <w:r>
        <w:rPr>
          <w:rFonts w:ascii="Calibri" w:eastAsia="Calibri" w:hAnsi="Calibri" w:cs="Calibri"/>
          <w:color w:val="000000"/>
          <w:sz w:val="28"/>
          <w:szCs w:val="28"/>
        </w:rPr>
        <w:t xml:space="preserve">Company Manager Job Description </w:t>
      </w:r>
    </w:p>
    <w:p w14:paraId="00000004" w14:textId="2E334789" w:rsidR="007C1571" w:rsidRDefault="008913E1">
      <w:pPr>
        <w:widowControl w:val="0"/>
        <w:pBdr>
          <w:top w:val="nil"/>
          <w:left w:val="nil"/>
          <w:bottom w:val="nil"/>
          <w:right w:val="nil"/>
          <w:between w:val="nil"/>
        </w:pBdr>
        <w:spacing w:before="545" w:line="245" w:lineRule="auto"/>
        <w:ind w:left="4" w:right="589" w:firstLine="16"/>
        <w:rPr>
          <w:rFonts w:ascii="Calibri" w:eastAsia="Calibri" w:hAnsi="Calibri" w:cs="Calibri"/>
          <w:color w:val="000000"/>
          <w:sz w:val="24"/>
          <w:szCs w:val="24"/>
        </w:rPr>
      </w:pPr>
      <w:r>
        <w:rPr>
          <w:rFonts w:ascii="Calibri" w:eastAsia="Calibri" w:hAnsi="Calibri" w:cs="Calibri"/>
          <w:color w:val="000000"/>
          <w:sz w:val="24"/>
          <w:szCs w:val="24"/>
        </w:rPr>
        <w:t xml:space="preserve">Playwrights Horizons is a writer's theater dedicated to the support and development of contemporary </w:t>
      </w:r>
      <w:r w:rsidR="0007753B">
        <w:rPr>
          <w:rFonts w:ascii="Calibri" w:eastAsia="Calibri" w:hAnsi="Calibri" w:cs="Calibri"/>
          <w:color w:val="000000"/>
          <w:sz w:val="24"/>
          <w:szCs w:val="24"/>
        </w:rPr>
        <w:t>U.S.</w:t>
      </w:r>
      <w:r>
        <w:rPr>
          <w:rFonts w:ascii="Calibri" w:eastAsia="Calibri" w:hAnsi="Calibri" w:cs="Calibri"/>
          <w:color w:val="000000"/>
          <w:sz w:val="24"/>
          <w:szCs w:val="24"/>
        </w:rPr>
        <w:t xml:space="preserve"> playwrights, composers and lyricists, and to the production of their new work. </w:t>
      </w:r>
    </w:p>
    <w:p w14:paraId="00000005" w14:textId="77777777" w:rsidR="007C1571" w:rsidRDefault="008913E1">
      <w:pPr>
        <w:widowControl w:val="0"/>
        <w:pBdr>
          <w:top w:val="nil"/>
          <w:left w:val="nil"/>
          <w:bottom w:val="nil"/>
          <w:right w:val="nil"/>
          <w:between w:val="nil"/>
        </w:pBdr>
        <w:spacing w:before="29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u w:val="single"/>
        </w:rPr>
        <w:t>Position Title:</w:t>
      </w:r>
      <w:r>
        <w:rPr>
          <w:rFonts w:ascii="Calibri" w:eastAsia="Calibri" w:hAnsi="Calibri" w:cs="Calibri"/>
          <w:b/>
          <w:color w:val="000000"/>
          <w:sz w:val="24"/>
          <w:szCs w:val="24"/>
        </w:rPr>
        <w:t xml:space="preserve"> </w:t>
      </w:r>
    </w:p>
    <w:p w14:paraId="00000006" w14:textId="77777777" w:rsidR="007C1571" w:rsidRDefault="008913E1">
      <w:pPr>
        <w:widowControl w:val="0"/>
        <w:pBdr>
          <w:top w:val="nil"/>
          <w:left w:val="nil"/>
          <w:bottom w:val="nil"/>
          <w:right w:val="nil"/>
          <w:between w:val="nil"/>
        </w:pBdr>
        <w:spacing w:before="1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Company Manager </w:t>
      </w:r>
    </w:p>
    <w:p w14:paraId="00000007" w14:textId="77777777" w:rsidR="007C1571" w:rsidRDefault="008913E1">
      <w:pPr>
        <w:widowControl w:val="0"/>
        <w:pBdr>
          <w:top w:val="nil"/>
          <w:left w:val="nil"/>
          <w:bottom w:val="nil"/>
          <w:right w:val="nil"/>
          <w:between w:val="nil"/>
        </w:pBdr>
        <w:spacing w:before="252" w:line="240" w:lineRule="auto"/>
        <w:ind w:left="16"/>
        <w:rPr>
          <w:rFonts w:ascii="Calibri" w:eastAsia="Calibri" w:hAnsi="Calibri" w:cs="Calibri"/>
          <w:b/>
          <w:color w:val="000000"/>
          <w:sz w:val="24"/>
          <w:szCs w:val="24"/>
        </w:rPr>
      </w:pPr>
      <w:r>
        <w:rPr>
          <w:rFonts w:ascii="Calibri" w:eastAsia="Calibri" w:hAnsi="Calibri" w:cs="Calibri"/>
          <w:b/>
          <w:color w:val="000000"/>
          <w:sz w:val="24"/>
          <w:szCs w:val="24"/>
          <w:u w:val="single"/>
        </w:rPr>
        <w:t>Reports to:</w:t>
      </w:r>
      <w:r>
        <w:rPr>
          <w:rFonts w:ascii="Calibri" w:eastAsia="Calibri" w:hAnsi="Calibri" w:cs="Calibri"/>
          <w:b/>
          <w:color w:val="000000"/>
          <w:sz w:val="24"/>
          <w:szCs w:val="24"/>
        </w:rPr>
        <w:t xml:space="preserve">  </w:t>
      </w:r>
    </w:p>
    <w:p w14:paraId="00000008" w14:textId="77777777" w:rsidR="007C1571" w:rsidRDefault="008913E1">
      <w:pPr>
        <w:widowControl w:val="0"/>
        <w:pBdr>
          <w:top w:val="nil"/>
          <w:left w:val="nil"/>
          <w:bottom w:val="nil"/>
          <w:right w:val="nil"/>
          <w:between w:val="nil"/>
        </w:pBdr>
        <w:spacing w:before="13"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Associate General Manager  </w:t>
      </w:r>
    </w:p>
    <w:p w14:paraId="00000009" w14:textId="77777777" w:rsidR="007C1571" w:rsidRDefault="008913E1">
      <w:pPr>
        <w:widowControl w:val="0"/>
        <w:pBdr>
          <w:top w:val="nil"/>
          <w:left w:val="nil"/>
          <w:bottom w:val="nil"/>
          <w:right w:val="nil"/>
          <w:between w:val="nil"/>
        </w:pBdr>
        <w:spacing w:before="252"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Oversees:</w:t>
      </w:r>
      <w:r>
        <w:rPr>
          <w:rFonts w:ascii="Calibri" w:eastAsia="Calibri" w:hAnsi="Calibri" w:cs="Calibri"/>
          <w:b/>
          <w:color w:val="000000"/>
          <w:sz w:val="24"/>
          <w:szCs w:val="24"/>
        </w:rPr>
        <w:t xml:space="preserve"> </w:t>
      </w:r>
    </w:p>
    <w:p w14:paraId="0000000A" w14:textId="77777777" w:rsidR="007C1571" w:rsidRDefault="008913E1">
      <w:pPr>
        <w:widowControl w:val="0"/>
        <w:pBdr>
          <w:top w:val="nil"/>
          <w:left w:val="nil"/>
          <w:bottom w:val="nil"/>
          <w:right w:val="nil"/>
          <w:between w:val="nil"/>
        </w:pBdr>
        <w:spacing w:before="12"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Part-Time House Management </w:t>
      </w:r>
    </w:p>
    <w:p w14:paraId="0000000B" w14:textId="77777777" w:rsidR="007C1571" w:rsidRDefault="008913E1">
      <w:pPr>
        <w:widowControl w:val="0"/>
        <w:pBdr>
          <w:top w:val="nil"/>
          <w:left w:val="nil"/>
          <w:bottom w:val="nil"/>
          <w:right w:val="nil"/>
          <w:between w:val="nil"/>
        </w:pBdr>
        <w:spacing w:before="252" w:line="240" w:lineRule="auto"/>
        <w:ind w:left="16"/>
        <w:rPr>
          <w:rFonts w:ascii="Calibri" w:eastAsia="Calibri" w:hAnsi="Calibri" w:cs="Calibri"/>
          <w:b/>
          <w:color w:val="000000"/>
          <w:sz w:val="24"/>
          <w:szCs w:val="24"/>
        </w:rPr>
      </w:pPr>
      <w:r>
        <w:rPr>
          <w:rFonts w:ascii="Calibri" w:eastAsia="Calibri" w:hAnsi="Calibri" w:cs="Calibri"/>
          <w:b/>
          <w:color w:val="000000"/>
          <w:sz w:val="24"/>
          <w:szCs w:val="24"/>
          <w:u w:val="single"/>
        </w:rPr>
        <w:t>Basic Job Function:</w:t>
      </w:r>
      <w:r>
        <w:rPr>
          <w:rFonts w:ascii="Calibri" w:eastAsia="Calibri" w:hAnsi="Calibri" w:cs="Calibri"/>
          <w:b/>
          <w:color w:val="000000"/>
          <w:sz w:val="24"/>
          <w:szCs w:val="24"/>
        </w:rPr>
        <w:t xml:space="preserve"> </w:t>
      </w:r>
    </w:p>
    <w:p w14:paraId="0000000C" w14:textId="36F5AB93" w:rsidR="007C1571" w:rsidRDefault="008913E1">
      <w:pPr>
        <w:widowControl w:val="0"/>
        <w:pBdr>
          <w:top w:val="nil"/>
          <w:left w:val="nil"/>
          <w:bottom w:val="nil"/>
          <w:right w:val="nil"/>
          <w:between w:val="nil"/>
        </w:pBdr>
        <w:spacing w:before="12" w:line="244" w:lineRule="auto"/>
        <w:ind w:left="3" w:right="281"/>
        <w:rPr>
          <w:rFonts w:ascii="Calibri" w:eastAsia="Calibri" w:hAnsi="Calibri" w:cs="Calibri"/>
          <w:color w:val="000000"/>
          <w:sz w:val="24"/>
          <w:szCs w:val="24"/>
        </w:rPr>
      </w:pPr>
      <w:r>
        <w:rPr>
          <w:rFonts w:ascii="Calibri" w:eastAsia="Calibri" w:hAnsi="Calibri" w:cs="Calibri"/>
          <w:color w:val="000000"/>
          <w:sz w:val="24"/>
          <w:szCs w:val="24"/>
        </w:rPr>
        <w:t xml:space="preserve">You’re the crucial link between the company of artists and the General Management team at Playwrights Horizons, acting as a liaison on all administrative and front of house matters. Working closely with the Associate General Manager, you will facilitate the on boarding of all company members and tend to the needs of artists and crew, ensuring all team members feel safe and supported. As our “boots on the ground,” you represent the institution during performances, and will work with the box office and house management teams to keep our front of house systems operating efficiently.  </w:t>
      </w:r>
    </w:p>
    <w:p w14:paraId="0000000D" w14:textId="77777777" w:rsidR="007C1571" w:rsidRDefault="008913E1">
      <w:pPr>
        <w:widowControl w:val="0"/>
        <w:pBdr>
          <w:top w:val="nil"/>
          <w:left w:val="nil"/>
          <w:bottom w:val="nil"/>
          <w:right w:val="nil"/>
          <w:between w:val="nil"/>
        </w:pBdr>
        <w:spacing w:before="301" w:line="240" w:lineRule="auto"/>
        <w:ind w:left="7"/>
        <w:rPr>
          <w:rFonts w:ascii="Calibri" w:eastAsia="Calibri" w:hAnsi="Calibri" w:cs="Calibri"/>
          <w:b/>
          <w:color w:val="000000"/>
          <w:sz w:val="24"/>
          <w:szCs w:val="24"/>
        </w:rPr>
      </w:pPr>
      <w:r>
        <w:rPr>
          <w:rFonts w:ascii="Calibri" w:eastAsia="Calibri" w:hAnsi="Calibri" w:cs="Calibri"/>
          <w:b/>
          <w:color w:val="000000"/>
          <w:sz w:val="24"/>
          <w:szCs w:val="24"/>
          <w:u w:val="single"/>
        </w:rPr>
        <w:t>Specific Duties and Responsibilities:</w:t>
      </w:r>
      <w:r>
        <w:rPr>
          <w:rFonts w:ascii="Calibri" w:eastAsia="Calibri" w:hAnsi="Calibri" w:cs="Calibri"/>
          <w:b/>
          <w:color w:val="000000"/>
          <w:sz w:val="24"/>
          <w:szCs w:val="24"/>
        </w:rPr>
        <w:t xml:space="preserve"> </w:t>
      </w:r>
    </w:p>
    <w:p w14:paraId="0000000E" w14:textId="1D8505DF" w:rsidR="007C1571" w:rsidRDefault="008913E1">
      <w:pPr>
        <w:widowControl w:val="0"/>
        <w:pBdr>
          <w:top w:val="nil"/>
          <w:left w:val="nil"/>
          <w:bottom w:val="nil"/>
          <w:right w:val="nil"/>
          <w:between w:val="nil"/>
        </w:pBdr>
        <w:spacing w:before="12" w:line="243" w:lineRule="auto"/>
        <w:ind w:left="18" w:right="76" w:hanging="16"/>
        <w:rPr>
          <w:rFonts w:ascii="Calibri" w:eastAsia="Calibri" w:hAnsi="Calibri" w:cs="Calibri"/>
          <w:color w:val="000000"/>
          <w:sz w:val="24"/>
          <w:szCs w:val="24"/>
        </w:rPr>
      </w:pPr>
      <w:r>
        <w:rPr>
          <w:rFonts w:ascii="Calibri" w:eastAsia="Calibri" w:hAnsi="Calibri" w:cs="Calibri"/>
          <w:color w:val="000000"/>
          <w:sz w:val="24"/>
          <w:szCs w:val="24"/>
        </w:rPr>
        <w:t xml:space="preserve">The Company Manager is an extremely organized and meticulous individual who plays well with others and has the ability to think on their feet and problem solve. The ideal candidate will lean on their empathy, patience, and sense of humor as they navigate the needs of each individual production and determine the best way to offer support to our artists and audiences. </w:t>
      </w:r>
    </w:p>
    <w:p w14:paraId="0000000F" w14:textId="77777777" w:rsidR="007C1571" w:rsidRDefault="008913E1">
      <w:pPr>
        <w:widowControl w:val="0"/>
        <w:pBdr>
          <w:top w:val="nil"/>
          <w:left w:val="nil"/>
          <w:bottom w:val="nil"/>
          <w:right w:val="nil"/>
          <w:between w:val="nil"/>
        </w:pBdr>
        <w:spacing w:before="301" w:line="240" w:lineRule="auto"/>
        <w:ind w:left="723"/>
        <w:rPr>
          <w:rFonts w:ascii="Calibri" w:eastAsia="Calibri" w:hAnsi="Calibri" w:cs="Calibri"/>
          <w:b/>
          <w:color w:val="000000"/>
          <w:sz w:val="24"/>
          <w:szCs w:val="24"/>
        </w:rPr>
      </w:pPr>
      <w:r>
        <w:rPr>
          <w:rFonts w:ascii="Calibri" w:eastAsia="Calibri" w:hAnsi="Calibri" w:cs="Calibri"/>
          <w:b/>
          <w:color w:val="000000"/>
          <w:sz w:val="24"/>
          <w:szCs w:val="24"/>
        </w:rPr>
        <w:t xml:space="preserve">Administrative Duties </w:t>
      </w:r>
    </w:p>
    <w:p w14:paraId="00000010" w14:textId="71DAD00B" w:rsidR="007C1571" w:rsidRDefault="008913E1">
      <w:pPr>
        <w:widowControl w:val="0"/>
        <w:pBdr>
          <w:top w:val="nil"/>
          <w:left w:val="nil"/>
          <w:bottom w:val="nil"/>
          <w:right w:val="nil"/>
          <w:between w:val="nil"/>
        </w:pBdr>
        <w:spacing w:before="12" w:line="243" w:lineRule="auto"/>
        <w:ind w:left="1451" w:right="179" w:hanging="350"/>
        <w:rPr>
          <w:rFonts w:ascii="Calibri" w:eastAsia="Calibri" w:hAnsi="Calibri" w:cs="Calibri"/>
          <w:color w:val="000000"/>
          <w:sz w:val="24"/>
          <w:szCs w:val="24"/>
        </w:rPr>
      </w:pPr>
      <w:r>
        <w:rPr>
          <w:rFonts w:ascii="Calibri" w:eastAsia="Calibri" w:hAnsi="Calibri" w:cs="Calibri"/>
          <w:color w:val="000000"/>
          <w:sz w:val="24"/>
          <w:szCs w:val="24"/>
        </w:rPr>
        <w:t xml:space="preserve">● Coordinate all actor contracts and payroll paperwork, process weekly company payroll, and deliver paychecks to all company members </w:t>
      </w:r>
    </w:p>
    <w:p w14:paraId="00000011" w14:textId="77777777" w:rsidR="007C1571" w:rsidRDefault="008913E1">
      <w:pPr>
        <w:widowControl w:val="0"/>
        <w:pBdr>
          <w:top w:val="nil"/>
          <w:left w:val="nil"/>
          <w:bottom w:val="nil"/>
          <w:right w:val="nil"/>
          <w:between w:val="nil"/>
        </w:pBdr>
        <w:spacing w:before="8" w:line="243" w:lineRule="auto"/>
        <w:ind w:left="1101" w:right="344"/>
        <w:rPr>
          <w:rFonts w:ascii="Calibri" w:eastAsia="Calibri" w:hAnsi="Calibri" w:cs="Calibri"/>
          <w:color w:val="000000"/>
          <w:sz w:val="24"/>
          <w:szCs w:val="24"/>
        </w:rPr>
      </w:pPr>
      <w:r>
        <w:rPr>
          <w:rFonts w:ascii="Calibri" w:eastAsia="Calibri" w:hAnsi="Calibri" w:cs="Calibri"/>
          <w:color w:val="000000"/>
          <w:sz w:val="24"/>
          <w:szCs w:val="24"/>
        </w:rPr>
        <w:t xml:space="preserve">● Process weekly AEA reports and ensure timely delivery of all payments owed to the union  ● Reconcile the General Management Amex each month  </w:t>
      </w:r>
    </w:p>
    <w:p w14:paraId="00000012" w14:textId="77777777" w:rsidR="007C1571" w:rsidRDefault="008913E1">
      <w:pPr>
        <w:widowControl w:val="0"/>
        <w:pBdr>
          <w:top w:val="nil"/>
          <w:left w:val="nil"/>
          <w:bottom w:val="nil"/>
          <w:right w:val="nil"/>
          <w:between w:val="nil"/>
        </w:pBdr>
        <w:spacing w:before="9" w:line="245" w:lineRule="auto"/>
        <w:ind w:left="1101" w:right="664"/>
        <w:rPr>
          <w:rFonts w:ascii="Calibri" w:eastAsia="Calibri" w:hAnsi="Calibri" w:cs="Calibri"/>
          <w:color w:val="000000"/>
          <w:sz w:val="24"/>
          <w:szCs w:val="24"/>
        </w:rPr>
      </w:pPr>
      <w:r>
        <w:rPr>
          <w:rFonts w:ascii="Calibri" w:eastAsia="Calibri" w:hAnsi="Calibri" w:cs="Calibri"/>
          <w:color w:val="000000"/>
          <w:sz w:val="24"/>
          <w:szCs w:val="24"/>
        </w:rPr>
        <w:t>● Coordinate and reconcile all petty cash for stage management and house management ● Execute other duties as assigned</w:t>
      </w:r>
    </w:p>
    <w:p w14:paraId="00000013" w14:textId="77777777" w:rsidR="007C1571" w:rsidRDefault="008913E1">
      <w:pPr>
        <w:widowControl w:val="0"/>
        <w:pBdr>
          <w:top w:val="nil"/>
          <w:left w:val="nil"/>
          <w:bottom w:val="nil"/>
          <w:right w:val="nil"/>
          <w:between w:val="nil"/>
        </w:pBdr>
        <w:spacing w:line="240" w:lineRule="auto"/>
        <w:ind w:left="737"/>
        <w:rPr>
          <w:rFonts w:ascii="Calibri" w:eastAsia="Calibri" w:hAnsi="Calibri" w:cs="Calibri"/>
          <w:b/>
          <w:color w:val="000000"/>
          <w:sz w:val="24"/>
          <w:szCs w:val="24"/>
        </w:rPr>
      </w:pPr>
      <w:r>
        <w:rPr>
          <w:rFonts w:ascii="Calibri" w:eastAsia="Calibri" w:hAnsi="Calibri" w:cs="Calibri"/>
          <w:b/>
          <w:color w:val="000000"/>
          <w:sz w:val="24"/>
          <w:szCs w:val="24"/>
        </w:rPr>
        <w:t xml:space="preserve">Logistical and Artist Service Duties </w:t>
      </w:r>
    </w:p>
    <w:p w14:paraId="00000014" w14:textId="6A4729E3" w:rsidR="007C1571" w:rsidRDefault="008913E1">
      <w:pPr>
        <w:widowControl w:val="0"/>
        <w:pBdr>
          <w:top w:val="nil"/>
          <w:left w:val="nil"/>
          <w:bottom w:val="nil"/>
          <w:right w:val="nil"/>
          <w:between w:val="nil"/>
        </w:pBdr>
        <w:spacing w:before="13" w:line="243" w:lineRule="auto"/>
        <w:ind w:left="1101" w:right="559"/>
        <w:rPr>
          <w:rFonts w:ascii="Calibri" w:eastAsia="Calibri" w:hAnsi="Calibri" w:cs="Calibri"/>
          <w:color w:val="000000"/>
          <w:sz w:val="24"/>
          <w:szCs w:val="24"/>
        </w:rPr>
      </w:pPr>
      <w:r>
        <w:rPr>
          <w:rFonts w:ascii="Calibri" w:eastAsia="Calibri" w:hAnsi="Calibri" w:cs="Calibri"/>
          <w:color w:val="000000"/>
          <w:sz w:val="24"/>
          <w:szCs w:val="24"/>
        </w:rPr>
        <w:t xml:space="preserve">● Arrange and book all travel, accommodation, and on-site hospitality for all guest artists.  ● Maintain the Playwrights Horizons artist apartment and prepare for any outside rental and/or company use </w:t>
      </w:r>
    </w:p>
    <w:p w14:paraId="00000015" w14:textId="03064FB3" w:rsidR="007C1571" w:rsidRDefault="008913E1">
      <w:pPr>
        <w:widowControl w:val="0"/>
        <w:pBdr>
          <w:top w:val="nil"/>
          <w:left w:val="nil"/>
          <w:bottom w:val="nil"/>
          <w:right w:val="nil"/>
          <w:between w:val="nil"/>
        </w:pBdr>
        <w:spacing w:before="8" w:line="243" w:lineRule="auto"/>
        <w:ind w:left="1451" w:right="462" w:hanging="350"/>
        <w:rPr>
          <w:rFonts w:ascii="Calibri" w:eastAsia="Calibri" w:hAnsi="Calibri" w:cs="Calibri"/>
          <w:color w:val="000000"/>
          <w:sz w:val="24"/>
          <w:szCs w:val="24"/>
        </w:rPr>
      </w:pPr>
      <w:r>
        <w:rPr>
          <w:rFonts w:ascii="Calibri" w:eastAsia="Calibri" w:hAnsi="Calibri" w:cs="Calibri"/>
          <w:color w:val="000000"/>
          <w:sz w:val="24"/>
          <w:szCs w:val="24"/>
        </w:rPr>
        <w:t xml:space="preserve">● Ensure the cleanliness and safety of all rehearsal/performance spaces, green rooms, and </w:t>
      </w:r>
      <w:r>
        <w:rPr>
          <w:rFonts w:ascii="Calibri" w:eastAsia="Calibri" w:hAnsi="Calibri" w:cs="Calibri"/>
          <w:color w:val="000000"/>
          <w:sz w:val="24"/>
          <w:szCs w:val="24"/>
        </w:rPr>
        <w:lastRenderedPageBreak/>
        <w:t xml:space="preserve">dressing rooms, prior to the start of rehearsal or tech </w:t>
      </w:r>
    </w:p>
    <w:p w14:paraId="00000016" w14:textId="511C8AB9" w:rsidR="007C1571" w:rsidRDefault="008913E1">
      <w:pPr>
        <w:widowControl w:val="0"/>
        <w:pBdr>
          <w:top w:val="nil"/>
          <w:left w:val="nil"/>
          <w:bottom w:val="nil"/>
          <w:right w:val="nil"/>
          <w:between w:val="nil"/>
        </w:pBdr>
        <w:spacing w:before="8" w:line="243" w:lineRule="auto"/>
        <w:ind w:left="1451" w:right="197" w:hanging="350"/>
        <w:rPr>
          <w:rFonts w:ascii="Calibri" w:eastAsia="Calibri" w:hAnsi="Calibri" w:cs="Calibri"/>
          <w:color w:val="000000"/>
          <w:sz w:val="24"/>
          <w:szCs w:val="24"/>
        </w:rPr>
      </w:pPr>
      <w:r>
        <w:rPr>
          <w:rFonts w:ascii="Calibri" w:eastAsia="Calibri" w:hAnsi="Calibri" w:cs="Calibri"/>
          <w:color w:val="000000"/>
          <w:sz w:val="24"/>
          <w:szCs w:val="24"/>
        </w:rPr>
        <w:t xml:space="preserve">● Work with Stage Management to ensure they have the supplies and information needed to do their job efficiently  </w:t>
      </w:r>
    </w:p>
    <w:p w14:paraId="00000017" w14:textId="397D55C7" w:rsidR="007C1571" w:rsidRDefault="008913E1">
      <w:pPr>
        <w:widowControl w:val="0"/>
        <w:pBdr>
          <w:top w:val="nil"/>
          <w:left w:val="nil"/>
          <w:bottom w:val="nil"/>
          <w:right w:val="nil"/>
          <w:between w:val="nil"/>
        </w:pBdr>
        <w:spacing w:before="11" w:line="243" w:lineRule="auto"/>
        <w:ind w:left="1458" w:right="674" w:hanging="357"/>
        <w:rPr>
          <w:rFonts w:ascii="Calibri" w:eastAsia="Calibri" w:hAnsi="Calibri" w:cs="Calibri"/>
          <w:color w:val="000000"/>
          <w:sz w:val="24"/>
          <w:szCs w:val="24"/>
        </w:rPr>
      </w:pPr>
      <w:r>
        <w:rPr>
          <w:rFonts w:ascii="Calibri" w:eastAsia="Calibri" w:hAnsi="Calibri" w:cs="Calibri"/>
          <w:color w:val="000000"/>
          <w:sz w:val="24"/>
          <w:szCs w:val="24"/>
        </w:rPr>
        <w:t xml:space="preserve">● Alongside the Associate General Manager, ensure our productions are following union regulations and guidelines </w:t>
      </w:r>
    </w:p>
    <w:p w14:paraId="00000018" w14:textId="77777777" w:rsidR="007C1571" w:rsidRDefault="008913E1">
      <w:pPr>
        <w:widowControl w:val="0"/>
        <w:pBdr>
          <w:top w:val="nil"/>
          <w:left w:val="nil"/>
          <w:bottom w:val="nil"/>
          <w:right w:val="nil"/>
          <w:between w:val="nil"/>
        </w:pBdr>
        <w:spacing w:before="8" w:line="240" w:lineRule="auto"/>
        <w:ind w:left="1101"/>
        <w:rPr>
          <w:rFonts w:ascii="Calibri" w:eastAsia="Calibri" w:hAnsi="Calibri" w:cs="Calibri"/>
          <w:color w:val="000000"/>
          <w:sz w:val="24"/>
          <w:szCs w:val="24"/>
        </w:rPr>
      </w:pPr>
      <w:r>
        <w:rPr>
          <w:rFonts w:ascii="Calibri" w:eastAsia="Calibri" w:hAnsi="Calibri" w:cs="Calibri"/>
          <w:color w:val="000000"/>
          <w:sz w:val="24"/>
          <w:szCs w:val="24"/>
        </w:rPr>
        <w:t xml:space="preserve">● Post, announce and distribute critical information to company members </w:t>
      </w:r>
    </w:p>
    <w:p w14:paraId="00000019" w14:textId="63A81584" w:rsidR="007C1571" w:rsidRDefault="008913E1">
      <w:pPr>
        <w:widowControl w:val="0"/>
        <w:pBdr>
          <w:top w:val="nil"/>
          <w:left w:val="nil"/>
          <w:bottom w:val="nil"/>
          <w:right w:val="nil"/>
          <w:between w:val="nil"/>
        </w:pBdr>
        <w:spacing w:before="12" w:line="243" w:lineRule="auto"/>
        <w:ind w:left="1458" w:right="953" w:hanging="357"/>
        <w:rPr>
          <w:rFonts w:ascii="Calibri" w:eastAsia="Calibri" w:hAnsi="Calibri" w:cs="Calibri"/>
          <w:color w:val="000000"/>
          <w:sz w:val="24"/>
          <w:szCs w:val="24"/>
        </w:rPr>
      </w:pPr>
      <w:r>
        <w:rPr>
          <w:rFonts w:ascii="Calibri" w:eastAsia="Calibri" w:hAnsi="Calibri" w:cs="Calibri"/>
          <w:color w:val="000000"/>
          <w:sz w:val="24"/>
          <w:szCs w:val="24"/>
        </w:rPr>
        <w:t xml:space="preserve">● Aid in the organization of both the Opening Night and Closing Night events of every production </w:t>
      </w:r>
    </w:p>
    <w:p w14:paraId="0000001A" w14:textId="77777777" w:rsidR="007C1571" w:rsidRDefault="008913E1">
      <w:pPr>
        <w:widowControl w:val="0"/>
        <w:pBdr>
          <w:top w:val="nil"/>
          <w:left w:val="nil"/>
          <w:bottom w:val="nil"/>
          <w:right w:val="nil"/>
          <w:between w:val="nil"/>
        </w:pBdr>
        <w:spacing w:before="302" w:line="240" w:lineRule="auto"/>
        <w:ind w:left="737"/>
        <w:rPr>
          <w:rFonts w:ascii="Calibri" w:eastAsia="Calibri" w:hAnsi="Calibri" w:cs="Calibri"/>
          <w:b/>
          <w:color w:val="000000"/>
          <w:sz w:val="24"/>
          <w:szCs w:val="24"/>
        </w:rPr>
      </w:pPr>
      <w:r>
        <w:rPr>
          <w:rFonts w:ascii="Calibri" w:eastAsia="Calibri" w:hAnsi="Calibri" w:cs="Calibri"/>
          <w:b/>
          <w:color w:val="000000"/>
          <w:sz w:val="24"/>
          <w:szCs w:val="24"/>
        </w:rPr>
        <w:t xml:space="preserve">Front of House/Box Office </w:t>
      </w:r>
    </w:p>
    <w:p w14:paraId="0000001B" w14:textId="5167C045" w:rsidR="007C1571" w:rsidRDefault="008913E1">
      <w:pPr>
        <w:widowControl w:val="0"/>
        <w:pBdr>
          <w:top w:val="nil"/>
          <w:left w:val="nil"/>
          <w:bottom w:val="nil"/>
          <w:right w:val="nil"/>
          <w:between w:val="nil"/>
        </w:pBdr>
        <w:spacing w:before="12" w:line="243" w:lineRule="auto"/>
        <w:ind w:left="1456" w:hanging="354"/>
        <w:rPr>
          <w:rFonts w:ascii="Calibri" w:eastAsia="Calibri" w:hAnsi="Calibri" w:cs="Calibri"/>
          <w:color w:val="000000"/>
          <w:sz w:val="24"/>
          <w:szCs w:val="24"/>
        </w:rPr>
      </w:pPr>
      <w:r>
        <w:rPr>
          <w:rFonts w:ascii="Calibri" w:eastAsia="Calibri" w:hAnsi="Calibri" w:cs="Calibri"/>
          <w:color w:val="000000"/>
          <w:sz w:val="24"/>
          <w:szCs w:val="24"/>
        </w:rPr>
        <w:t xml:space="preserve">● Act as the Playwright’s representative during all dress rehearsals and performances, checking in with the company, front of house, and box office teams frequently </w:t>
      </w:r>
    </w:p>
    <w:p w14:paraId="0000001C" w14:textId="4957A731" w:rsidR="007C1571" w:rsidRDefault="008913E1">
      <w:pPr>
        <w:widowControl w:val="0"/>
        <w:pBdr>
          <w:top w:val="nil"/>
          <w:left w:val="nil"/>
          <w:bottom w:val="nil"/>
          <w:right w:val="nil"/>
          <w:between w:val="nil"/>
        </w:pBdr>
        <w:spacing w:before="8" w:line="243" w:lineRule="auto"/>
        <w:ind w:left="1450" w:right="5" w:hanging="349"/>
        <w:rPr>
          <w:rFonts w:ascii="Calibri" w:eastAsia="Calibri" w:hAnsi="Calibri" w:cs="Calibri"/>
          <w:color w:val="000000"/>
          <w:sz w:val="24"/>
          <w:szCs w:val="24"/>
        </w:rPr>
      </w:pPr>
      <w:r>
        <w:rPr>
          <w:rFonts w:ascii="Calibri" w:eastAsia="Calibri" w:hAnsi="Calibri" w:cs="Calibri"/>
          <w:color w:val="000000"/>
          <w:sz w:val="24"/>
          <w:szCs w:val="24"/>
        </w:rPr>
        <w:t xml:space="preserve">● Create and manage company ticket policies for every production, acting as a point person for any and all company ticketing requests. This includes house seats, opening night tickets, complimentary tickets and production seats during previews. </w:t>
      </w:r>
    </w:p>
    <w:p w14:paraId="0000001D" w14:textId="556E364B" w:rsidR="007C1571" w:rsidRDefault="008913E1">
      <w:pPr>
        <w:widowControl w:val="0"/>
        <w:pBdr>
          <w:top w:val="nil"/>
          <w:left w:val="nil"/>
          <w:bottom w:val="nil"/>
          <w:right w:val="nil"/>
          <w:between w:val="nil"/>
        </w:pBdr>
        <w:spacing w:before="8" w:line="243" w:lineRule="auto"/>
        <w:ind w:left="1456" w:right="816" w:hanging="354"/>
        <w:rPr>
          <w:rFonts w:ascii="Calibri" w:eastAsia="Calibri" w:hAnsi="Calibri" w:cs="Calibri"/>
          <w:color w:val="000000"/>
          <w:sz w:val="24"/>
          <w:szCs w:val="24"/>
        </w:rPr>
      </w:pPr>
      <w:r>
        <w:rPr>
          <w:rFonts w:ascii="Calibri" w:eastAsia="Calibri" w:hAnsi="Calibri" w:cs="Calibri"/>
          <w:color w:val="000000"/>
          <w:sz w:val="24"/>
          <w:szCs w:val="24"/>
        </w:rPr>
        <w:t xml:space="preserve">● Alongside the Associate General Manager, hire and train all front-of-house positions, including house managers, ushers and concessionaires </w:t>
      </w:r>
    </w:p>
    <w:p w14:paraId="0000001E" w14:textId="42A672E5" w:rsidR="007C1571" w:rsidRDefault="008913E1">
      <w:pPr>
        <w:widowControl w:val="0"/>
        <w:pBdr>
          <w:top w:val="nil"/>
          <w:left w:val="nil"/>
          <w:bottom w:val="nil"/>
          <w:right w:val="nil"/>
          <w:between w:val="nil"/>
        </w:pBdr>
        <w:spacing w:before="11" w:line="243" w:lineRule="auto"/>
        <w:ind w:left="1450" w:right="1108" w:hanging="349"/>
        <w:rPr>
          <w:rFonts w:ascii="Calibri" w:eastAsia="Calibri" w:hAnsi="Calibri" w:cs="Calibri"/>
          <w:color w:val="000000"/>
          <w:sz w:val="24"/>
          <w:szCs w:val="24"/>
        </w:rPr>
      </w:pPr>
      <w:r>
        <w:rPr>
          <w:rFonts w:ascii="Calibri" w:eastAsia="Calibri" w:hAnsi="Calibri" w:cs="Calibri"/>
          <w:color w:val="000000"/>
          <w:sz w:val="24"/>
          <w:szCs w:val="24"/>
        </w:rPr>
        <w:t xml:space="preserve">● Schedule all part-time front of house staff, including house managers, ushers, and concessionaires </w:t>
      </w:r>
    </w:p>
    <w:p w14:paraId="0000001F" w14:textId="4D5DF5DD" w:rsidR="007C1571" w:rsidRDefault="008913E1">
      <w:pPr>
        <w:widowControl w:val="0"/>
        <w:pBdr>
          <w:top w:val="nil"/>
          <w:left w:val="nil"/>
          <w:bottom w:val="nil"/>
          <w:right w:val="nil"/>
          <w:between w:val="nil"/>
        </w:pBdr>
        <w:spacing w:before="9" w:line="243" w:lineRule="auto"/>
        <w:ind w:left="1446" w:right="335" w:hanging="345"/>
        <w:rPr>
          <w:rFonts w:ascii="Calibri" w:eastAsia="Calibri" w:hAnsi="Calibri" w:cs="Calibri"/>
          <w:color w:val="000000"/>
          <w:sz w:val="24"/>
          <w:szCs w:val="24"/>
        </w:rPr>
      </w:pPr>
      <w:r>
        <w:rPr>
          <w:rFonts w:ascii="Calibri" w:eastAsia="Calibri" w:hAnsi="Calibri" w:cs="Calibri"/>
          <w:color w:val="000000"/>
          <w:sz w:val="24"/>
          <w:szCs w:val="24"/>
        </w:rPr>
        <w:t xml:space="preserve">● Work with the box office to send out daily availability reports, communicate ticket needs with third party vendors, arrange press tickets and release holds based on the contractual needs of each production </w:t>
      </w:r>
    </w:p>
    <w:p w14:paraId="00000020" w14:textId="381DD110" w:rsidR="007C1571" w:rsidRDefault="008913E1">
      <w:pPr>
        <w:widowControl w:val="0"/>
        <w:pBdr>
          <w:top w:val="nil"/>
          <w:left w:val="nil"/>
          <w:bottom w:val="nil"/>
          <w:right w:val="nil"/>
          <w:between w:val="nil"/>
        </w:pBdr>
        <w:spacing w:before="8" w:line="243" w:lineRule="auto"/>
        <w:ind w:left="1451" w:right="748" w:hanging="349"/>
        <w:rPr>
          <w:rFonts w:ascii="Calibri" w:eastAsia="Calibri" w:hAnsi="Calibri" w:cs="Calibri"/>
          <w:color w:val="000000"/>
          <w:sz w:val="24"/>
          <w:szCs w:val="24"/>
        </w:rPr>
      </w:pPr>
      <w:r>
        <w:rPr>
          <w:rFonts w:ascii="Calibri" w:eastAsia="Calibri" w:hAnsi="Calibri" w:cs="Calibri"/>
          <w:color w:val="000000"/>
          <w:sz w:val="24"/>
          <w:szCs w:val="24"/>
        </w:rPr>
        <w:t xml:space="preserve">● Brainstorm creative solutions with our marketing and box office teams to ensure high audience attendance at every performance </w:t>
      </w:r>
    </w:p>
    <w:p w14:paraId="00000021" w14:textId="77777777" w:rsidR="007C1571" w:rsidRDefault="008913E1">
      <w:pPr>
        <w:widowControl w:val="0"/>
        <w:pBdr>
          <w:top w:val="nil"/>
          <w:left w:val="nil"/>
          <w:bottom w:val="nil"/>
          <w:right w:val="nil"/>
          <w:between w:val="nil"/>
        </w:pBdr>
        <w:spacing w:before="8" w:line="240" w:lineRule="auto"/>
        <w:ind w:left="1101"/>
        <w:rPr>
          <w:rFonts w:ascii="Calibri" w:eastAsia="Calibri" w:hAnsi="Calibri" w:cs="Calibri"/>
          <w:color w:val="000000"/>
          <w:sz w:val="24"/>
          <w:szCs w:val="24"/>
        </w:rPr>
      </w:pPr>
      <w:r>
        <w:rPr>
          <w:rFonts w:ascii="Calibri" w:eastAsia="Calibri" w:hAnsi="Calibri" w:cs="Calibri"/>
          <w:color w:val="000000"/>
          <w:sz w:val="24"/>
          <w:szCs w:val="24"/>
        </w:rPr>
        <w:t xml:space="preserve">● When needed, aid the box office in processing ticket orders </w:t>
      </w:r>
    </w:p>
    <w:p w14:paraId="00000022" w14:textId="31309D56" w:rsidR="007C1571" w:rsidRDefault="008913E1">
      <w:pPr>
        <w:widowControl w:val="0"/>
        <w:pBdr>
          <w:top w:val="nil"/>
          <w:left w:val="nil"/>
          <w:bottom w:val="nil"/>
          <w:right w:val="nil"/>
          <w:between w:val="nil"/>
        </w:pBdr>
        <w:spacing w:before="12" w:line="243" w:lineRule="auto"/>
        <w:ind w:left="1450" w:right="868" w:hanging="349"/>
        <w:rPr>
          <w:rFonts w:ascii="Calibri" w:eastAsia="Calibri" w:hAnsi="Calibri" w:cs="Calibri"/>
          <w:color w:val="000000"/>
          <w:sz w:val="24"/>
          <w:szCs w:val="24"/>
        </w:rPr>
      </w:pPr>
      <w:r>
        <w:rPr>
          <w:rFonts w:ascii="Calibri" w:eastAsia="Calibri" w:hAnsi="Calibri" w:cs="Calibri"/>
          <w:color w:val="000000"/>
          <w:sz w:val="24"/>
          <w:szCs w:val="24"/>
        </w:rPr>
        <w:t xml:space="preserve">● Maintain accurate and up to date box office records, including nightly box office and complimentary ticket reports </w:t>
      </w:r>
    </w:p>
    <w:p w14:paraId="00000023" w14:textId="77777777" w:rsidR="007C1571" w:rsidRDefault="008913E1">
      <w:pPr>
        <w:widowControl w:val="0"/>
        <w:pBdr>
          <w:top w:val="nil"/>
          <w:left w:val="nil"/>
          <w:bottom w:val="nil"/>
          <w:right w:val="nil"/>
          <w:between w:val="nil"/>
        </w:pBdr>
        <w:spacing w:before="301" w:line="240" w:lineRule="auto"/>
        <w:ind w:left="16"/>
        <w:rPr>
          <w:rFonts w:ascii="Calibri" w:eastAsia="Calibri" w:hAnsi="Calibri" w:cs="Calibri"/>
          <w:b/>
          <w:color w:val="000000"/>
          <w:sz w:val="24"/>
          <w:szCs w:val="24"/>
        </w:rPr>
      </w:pPr>
      <w:r>
        <w:rPr>
          <w:rFonts w:ascii="Calibri" w:eastAsia="Calibri" w:hAnsi="Calibri" w:cs="Calibri"/>
          <w:b/>
          <w:color w:val="000000"/>
          <w:sz w:val="24"/>
          <w:szCs w:val="24"/>
          <w:u w:val="single"/>
        </w:rPr>
        <w:t>Desired Experience, Skills &amp; Qualifications:</w:t>
      </w:r>
      <w:r>
        <w:rPr>
          <w:rFonts w:ascii="Calibri" w:eastAsia="Calibri" w:hAnsi="Calibri" w:cs="Calibri"/>
          <w:b/>
          <w:color w:val="000000"/>
          <w:sz w:val="24"/>
          <w:szCs w:val="24"/>
        </w:rPr>
        <w:t xml:space="preserve"> </w:t>
      </w:r>
    </w:p>
    <w:p w14:paraId="00000024" w14:textId="3791F1D2" w:rsidR="007C1571" w:rsidRDefault="008913E1">
      <w:pPr>
        <w:widowControl w:val="0"/>
        <w:pBdr>
          <w:top w:val="nil"/>
          <w:left w:val="nil"/>
          <w:bottom w:val="nil"/>
          <w:right w:val="nil"/>
          <w:between w:val="nil"/>
        </w:pBdr>
        <w:spacing w:before="305" w:line="244" w:lineRule="auto"/>
        <w:ind w:left="9" w:right="6" w:firstLine="10"/>
        <w:rPr>
          <w:rFonts w:ascii="Calibri" w:eastAsia="Calibri" w:hAnsi="Calibri" w:cs="Calibri"/>
          <w:color w:val="000000"/>
          <w:sz w:val="24"/>
          <w:szCs w:val="24"/>
        </w:rPr>
      </w:pPr>
      <w:r>
        <w:rPr>
          <w:rFonts w:ascii="Calibri" w:eastAsia="Calibri" w:hAnsi="Calibri" w:cs="Calibri"/>
          <w:color w:val="000000"/>
          <w:sz w:val="24"/>
          <w:szCs w:val="24"/>
        </w:rPr>
        <w:t xml:space="preserve">Ideal candidate will have 1-3 years of work experience, preferably at a performing arts institution or live entertainment venue. They will demonstrate incredible attention to detail, the ability to creatively problem solve and a desire to grow in the field of theatrical management. A good sense of humor and empathy are essential. Successful candidates will be adept at managing multiple tasks simultaneously and will be capable of responding quickly and appropriately to the often personal needs of guest artists. Strong customer service skills, especially clear communication, will be key. </w:t>
      </w:r>
    </w:p>
    <w:p w14:paraId="00000025" w14:textId="3B5F833E" w:rsidR="007C1571" w:rsidRDefault="008913E1">
      <w:pPr>
        <w:widowControl w:val="0"/>
        <w:pBdr>
          <w:top w:val="nil"/>
          <w:left w:val="nil"/>
          <w:bottom w:val="nil"/>
          <w:right w:val="nil"/>
          <w:between w:val="nil"/>
        </w:pBdr>
        <w:spacing w:before="301" w:line="243" w:lineRule="auto"/>
        <w:ind w:left="1" w:right="768" w:firstLine="18"/>
        <w:rPr>
          <w:rFonts w:ascii="Calibri" w:eastAsia="Calibri" w:hAnsi="Calibri" w:cs="Calibri"/>
          <w:color w:val="000000"/>
          <w:sz w:val="24"/>
          <w:szCs w:val="24"/>
        </w:rPr>
      </w:pPr>
      <w:r>
        <w:rPr>
          <w:rFonts w:ascii="Calibri" w:eastAsia="Calibri" w:hAnsi="Calibri" w:cs="Calibri"/>
          <w:color w:val="000000"/>
          <w:sz w:val="24"/>
          <w:szCs w:val="24"/>
        </w:rPr>
        <w:t xml:space="preserve">Familiarity with Microsoft Office Suite and Google Workspace is excellent, experience with Tessitura Ticketing Software is even better.  </w:t>
      </w:r>
    </w:p>
    <w:p w14:paraId="00000026" w14:textId="77777777" w:rsidR="007C1571" w:rsidRDefault="008913E1">
      <w:pPr>
        <w:widowControl w:val="0"/>
        <w:pBdr>
          <w:top w:val="nil"/>
          <w:left w:val="nil"/>
          <w:bottom w:val="nil"/>
          <w:right w:val="nil"/>
          <w:between w:val="nil"/>
        </w:pBdr>
        <w:spacing w:before="301" w:line="240" w:lineRule="auto"/>
        <w:ind w:left="1"/>
        <w:rPr>
          <w:rFonts w:ascii="Calibri" w:eastAsia="Calibri" w:hAnsi="Calibri" w:cs="Calibri"/>
          <w:color w:val="000000"/>
          <w:sz w:val="24"/>
          <w:szCs w:val="24"/>
        </w:rPr>
      </w:pPr>
      <w:r>
        <w:rPr>
          <w:rFonts w:ascii="Calibri" w:eastAsia="Calibri" w:hAnsi="Calibri" w:cs="Calibri"/>
          <w:color w:val="000000"/>
          <w:sz w:val="24"/>
          <w:szCs w:val="24"/>
        </w:rPr>
        <w:t>This position requires evening and occasional weekend availability.</w:t>
      </w:r>
    </w:p>
    <w:p w14:paraId="00000027" w14:textId="77777777" w:rsidR="007C1571" w:rsidRDefault="008913E1">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Compensation:</w:t>
      </w:r>
      <w:r>
        <w:rPr>
          <w:rFonts w:ascii="Calibri" w:eastAsia="Calibri" w:hAnsi="Calibri" w:cs="Calibri"/>
          <w:b/>
          <w:color w:val="000000"/>
          <w:sz w:val="24"/>
          <w:szCs w:val="24"/>
        </w:rPr>
        <w:t xml:space="preserve"> </w:t>
      </w:r>
    </w:p>
    <w:p w14:paraId="00000028" w14:textId="77777777" w:rsidR="007C1571" w:rsidRDefault="008913E1">
      <w:pPr>
        <w:widowControl w:val="0"/>
        <w:pBdr>
          <w:top w:val="nil"/>
          <w:left w:val="nil"/>
          <w:bottom w:val="nil"/>
          <w:right w:val="nil"/>
          <w:between w:val="nil"/>
        </w:pBdr>
        <w:spacing w:before="13" w:line="243" w:lineRule="auto"/>
        <w:ind w:left="11" w:right="92" w:firstLine="8"/>
        <w:jc w:val="both"/>
        <w:rPr>
          <w:rFonts w:ascii="Calibri" w:eastAsia="Calibri" w:hAnsi="Calibri" w:cs="Calibri"/>
          <w:color w:val="000000"/>
          <w:sz w:val="24"/>
          <w:szCs w:val="24"/>
        </w:rPr>
      </w:pPr>
      <w:r>
        <w:rPr>
          <w:rFonts w:ascii="Calibri" w:eastAsia="Calibri" w:hAnsi="Calibri" w:cs="Calibri"/>
          <w:color w:val="000000"/>
          <w:sz w:val="24"/>
          <w:szCs w:val="24"/>
        </w:rPr>
        <w:t xml:space="preserve">Full time employee benefit package includes: Medical, Dental, Vision, Life, &amp; Accident insurance, Paid Time  Off, Health Reimbursement Account, Flexible Spending Account, 403(b) Retirement Plan, Half-Day Summer  Fridays, and more!  </w:t>
      </w:r>
    </w:p>
    <w:p w14:paraId="00000029" w14:textId="77777777" w:rsidR="007C1571" w:rsidRDefault="008913E1">
      <w:pPr>
        <w:widowControl w:val="0"/>
        <w:pBdr>
          <w:top w:val="nil"/>
          <w:left w:val="nil"/>
          <w:bottom w:val="nil"/>
          <w:right w:val="nil"/>
          <w:between w:val="nil"/>
        </w:pBdr>
        <w:spacing w:before="8"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Salary: $47,500 </w:t>
      </w:r>
    </w:p>
    <w:p w14:paraId="781C53D3" w14:textId="77777777" w:rsidR="008913E1" w:rsidRDefault="008913E1" w:rsidP="008913E1">
      <w:pPr>
        <w:widowControl w:val="0"/>
        <w:pBdr>
          <w:top w:val="nil"/>
          <w:left w:val="nil"/>
          <w:bottom w:val="nil"/>
          <w:right w:val="nil"/>
          <w:between w:val="nil"/>
        </w:pBdr>
        <w:spacing w:before="305" w:line="240" w:lineRule="auto"/>
        <w:ind w:left="1"/>
        <w:rPr>
          <w:rFonts w:ascii="Calibri" w:eastAsia="Calibri" w:hAnsi="Calibri" w:cs="Calibri"/>
          <w:b/>
          <w:color w:val="000000"/>
          <w:sz w:val="24"/>
          <w:szCs w:val="24"/>
        </w:rPr>
      </w:pPr>
      <w:r>
        <w:rPr>
          <w:rFonts w:ascii="Calibri" w:eastAsia="Calibri" w:hAnsi="Calibri" w:cs="Calibri"/>
          <w:b/>
          <w:color w:val="000000"/>
          <w:sz w:val="24"/>
          <w:szCs w:val="24"/>
          <w:u w:val="single"/>
        </w:rPr>
        <w:t>Values Statement:</w:t>
      </w:r>
      <w:r>
        <w:rPr>
          <w:rFonts w:ascii="Calibri" w:eastAsia="Calibri" w:hAnsi="Calibri" w:cs="Calibri"/>
          <w:b/>
          <w:color w:val="000000"/>
          <w:sz w:val="24"/>
          <w:szCs w:val="24"/>
        </w:rPr>
        <w:t xml:space="preserve"> </w:t>
      </w:r>
    </w:p>
    <w:p w14:paraId="71C8BCB6" w14:textId="6BE67189" w:rsidR="008913E1" w:rsidRDefault="008913E1" w:rsidP="008913E1">
      <w:pPr>
        <w:widowControl w:val="0"/>
        <w:pBdr>
          <w:top w:val="nil"/>
          <w:left w:val="nil"/>
          <w:bottom w:val="nil"/>
          <w:right w:val="nil"/>
          <w:between w:val="nil"/>
        </w:pBdr>
        <w:spacing w:before="13" w:line="263" w:lineRule="auto"/>
        <w:ind w:left="2" w:firstLine="16"/>
        <w:rPr>
          <w:rFonts w:ascii="Calibri" w:eastAsia="Calibri" w:hAnsi="Calibri" w:cs="Calibri"/>
          <w:color w:val="000000"/>
          <w:sz w:val="24"/>
          <w:szCs w:val="24"/>
        </w:rPr>
      </w:pPr>
      <w:r>
        <w:rPr>
          <w:rFonts w:ascii="Calibri" w:eastAsia="Calibri" w:hAnsi="Calibri" w:cs="Calibri"/>
          <w:color w:val="000000"/>
          <w:sz w:val="24"/>
          <w:szCs w:val="24"/>
        </w:rPr>
        <w:t xml:space="preserve">Playwrights Horizons is committed to building a more just future for everyone -- particularly those from historically oppressed communities, by employing a broad spectrum of voices that will enrich the quality and vitality of our work. Playwrights Horizons is an equal opportunity employer that has a strong institutional commitment to uprooting all systems of oppression by demonstrative equitable and inclusive practices.  </w:t>
      </w:r>
    </w:p>
    <w:p w14:paraId="3CFC8415" w14:textId="15EEA700" w:rsidR="008913E1" w:rsidRDefault="008913E1" w:rsidP="008913E1">
      <w:pPr>
        <w:widowControl w:val="0"/>
        <w:pBdr>
          <w:top w:val="nil"/>
          <w:left w:val="nil"/>
          <w:bottom w:val="nil"/>
          <w:right w:val="nil"/>
          <w:between w:val="nil"/>
        </w:pBdr>
        <w:spacing w:before="13" w:line="262" w:lineRule="auto"/>
        <w:ind w:right="1149"/>
        <w:rPr>
          <w:rFonts w:ascii="Calibri" w:eastAsia="Calibri" w:hAnsi="Calibri" w:cs="Calibri"/>
          <w:color w:val="000000"/>
          <w:sz w:val="24"/>
          <w:szCs w:val="24"/>
        </w:rPr>
      </w:pPr>
      <w:r>
        <w:rPr>
          <w:rFonts w:ascii="Calibri" w:eastAsia="Calibri" w:hAnsi="Calibri" w:cs="Calibri"/>
          <w:color w:val="000000"/>
          <w:sz w:val="24"/>
          <w:szCs w:val="24"/>
        </w:rPr>
        <w:t xml:space="preserve">The organization is interested in receiving applications from people of all races, sexual orientations, gender identities, ages, classes, religions, and people with disabilities. The facilities at Playwrights Horizons are fully accessible and ADA compliant. </w:t>
      </w:r>
    </w:p>
    <w:p w14:paraId="0000002D" w14:textId="77777777" w:rsidR="007C1571" w:rsidRDefault="008913E1">
      <w:pPr>
        <w:widowControl w:val="0"/>
        <w:pBdr>
          <w:top w:val="nil"/>
          <w:left w:val="nil"/>
          <w:bottom w:val="nil"/>
          <w:right w:val="nil"/>
          <w:between w:val="nil"/>
        </w:pBdr>
        <w:spacing w:before="329" w:line="240" w:lineRule="auto"/>
        <w:ind w:left="1"/>
        <w:rPr>
          <w:rFonts w:ascii="Calibri" w:eastAsia="Calibri" w:hAnsi="Calibri" w:cs="Calibri"/>
          <w:b/>
          <w:color w:val="000000"/>
          <w:sz w:val="24"/>
          <w:szCs w:val="24"/>
        </w:rPr>
      </w:pPr>
      <w:r>
        <w:rPr>
          <w:rFonts w:ascii="Calibri" w:eastAsia="Calibri" w:hAnsi="Calibri" w:cs="Calibri"/>
          <w:b/>
          <w:color w:val="000000"/>
          <w:sz w:val="24"/>
          <w:szCs w:val="24"/>
          <w:u w:val="single"/>
        </w:rPr>
        <w:t>To Apply</w:t>
      </w:r>
      <w:r>
        <w:rPr>
          <w:rFonts w:ascii="Calibri" w:eastAsia="Calibri" w:hAnsi="Calibri" w:cs="Calibri"/>
          <w:b/>
          <w:color w:val="000000"/>
          <w:sz w:val="24"/>
          <w:szCs w:val="24"/>
        </w:rPr>
        <w:t xml:space="preserve">: </w:t>
      </w:r>
    </w:p>
    <w:p w14:paraId="0000002E" w14:textId="77777777" w:rsidR="007C1571" w:rsidRDefault="008913E1">
      <w:pPr>
        <w:widowControl w:val="0"/>
        <w:pBdr>
          <w:top w:val="nil"/>
          <w:left w:val="nil"/>
          <w:bottom w:val="nil"/>
          <w:right w:val="nil"/>
          <w:between w:val="nil"/>
        </w:pBdr>
        <w:spacing w:before="34" w:line="263" w:lineRule="auto"/>
        <w:ind w:left="20" w:right="873"/>
        <w:rPr>
          <w:rFonts w:ascii="Calibri" w:eastAsia="Calibri" w:hAnsi="Calibri" w:cs="Calibri"/>
          <w:color w:val="000000"/>
          <w:sz w:val="24"/>
          <w:szCs w:val="24"/>
        </w:rPr>
      </w:pPr>
      <w:r>
        <w:rPr>
          <w:rFonts w:ascii="Calibri" w:eastAsia="Calibri" w:hAnsi="Calibri" w:cs="Calibri"/>
          <w:color w:val="000000"/>
          <w:sz w:val="24"/>
          <w:szCs w:val="24"/>
        </w:rPr>
        <w:t>Please email cover letter and resume as pdf to Jobs@phnyc.org with the job title in the subject line. No phone calls please.</w:t>
      </w:r>
    </w:p>
    <w:sectPr w:rsidR="007C1571">
      <w:type w:val="continuous"/>
      <w:pgSz w:w="12240" w:h="15840"/>
      <w:pgMar w:top="537" w:right="854" w:bottom="986" w:left="811" w:header="0" w:footer="720" w:gutter="0"/>
      <w:cols w:space="720" w:equalWidth="0">
        <w:col w:w="1057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71"/>
    <w:rsid w:val="0007753B"/>
    <w:rsid w:val="007C1571"/>
    <w:rsid w:val="0089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474A"/>
  <w15:docId w15:val="{0D782017-BB7C-4914-B4BC-5F56B29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fishman</dc:creator>
  <cp:lastModifiedBy>carol fishman</cp:lastModifiedBy>
  <cp:revision>3</cp:revision>
  <dcterms:created xsi:type="dcterms:W3CDTF">2021-06-14T15:10:00Z</dcterms:created>
  <dcterms:modified xsi:type="dcterms:W3CDTF">2021-06-14T15:14:00Z</dcterms:modified>
</cp:coreProperties>
</file>